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shd w:val="25pct" w:color="FF000" w:fill="FFFF00"/>
        </w:rPr>
        <w:t>2025.10.28 </w:t>
      </w:r>
      <w:r w:rsidR="006C39BF">
        <w:rPr>
          <w:rFonts w:ascii="Calibri" w:hAnsi="Calibri" w:cstheme="minorHAnsi"/>
          <w:i w:val="0"/>
          <w:lang w:val="af-ZA"/>
        </w:rPr>
        <w:t xml:space="preserve"> « N </w:t>
      </w:r>
      <w:r w:rsidR="00C1151F" w:rsidRPr="00C1151F">
        <w:rPr>
          <w:rFonts w:ascii="Calibri" w:hAnsi="Calibri" w:cstheme="minorHAnsi"/>
          <w:i w:val="0"/>
          <w:lang w:val="af-ZA"/>
          <w:shd w:val="25pct" w:color="FF000" w:fill="FFFF00"/>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shd w:val="25pct" w:color="FF000" w:fill="FFFF00"/>
        </w:rPr>
        <w:t>ՎԲԿ-ԷԱՃԱՊՁԲ-25/25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shd w:val="25pct" w:color="FF000" w:fill="FFFF00"/>
        </w:rPr>
        <w:t>ЗОО Вединский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shd w:val="25pct" w:color="FF000" w:fill="FFFF00"/>
        </w:rPr>
        <w:t>Араратский регион,г. Веди, Гаи 2/30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shd w:val="25pct" w:color="FF000" w:fill="FFFF00"/>
        </w:rPr>
        <w:t>Приобретение топливо для нужд ЗАО «Медицинский центр Веди»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shd w:val="25pct" w:color="FF000" w:fill="FFFF00"/>
        </w:rPr>
        <w:t>10:00</w:t>
      </w:r>
      <w:r>
        <w:rPr>
          <w:rFonts w:ascii="Calibri" w:hAnsi="Calibri" w:cstheme="minorHAnsi"/>
          <w:i w:val="0"/>
          <w:sz w:val="22"/>
          <w:szCs w:val="22"/>
        </w:rPr>
        <w:t xml:space="preserve"> часов </w:t>
      </w:r>
      <w:r>
        <w:rPr>
          <w:rFonts w:ascii="Calibri" w:hAnsi="Calibri" w:cstheme="minorHAnsi"/>
          <w:i w:val="0"/>
          <w:sz w:val="22"/>
          <w:szCs w:val="22"/>
          <w:lang w:val="af-ZA"/>
          <w:shd w:val="25pct" w:color="FF000" w:fill="FFFF00"/>
        </w:rPr>
        <w:t>---</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shd w:val="25pct" w:color="FF000" w:fill="FFFF00"/>
        </w:rPr>
        <w:t>10:00</w:t>
      </w:r>
      <w:r>
        <w:rPr>
          <w:rFonts w:ascii="Calibri" w:hAnsi="Calibri" w:cstheme="minorHAnsi"/>
          <w:i w:val="0"/>
          <w:sz w:val="22"/>
          <w:szCs w:val="22"/>
        </w:rPr>
        <w:t xml:space="preserve"> часов на </w:t>
      </w:r>
      <w:r>
        <w:rPr>
          <w:rFonts w:ascii="Calibri" w:hAnsi="Calibri" w:cstheme="minorHAnsi"/>
          <w:i w:val="0"/>
          <w:sz w:val="22"/>
          <w:szCs w:val="22"/>
          <w:lang w:val="af-ZA"/>
          <w:shd w:val="25pct" w:color="FF000" w:fill="FFFF00"/>
        </w:rPr>
        <w:t>---</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shd w:val="25pct" w:color="FF000" w:fill="FFFF00"/>
        </w:rPr>
        <w:t>Лусине Базикян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shd w:val="25pct" w:color="FF000" w:fill="FFFF00"/>
        </w:rPr>
        <w:t>lusinebazikyan@mail.ru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shd w:val="25pct" w:color="FF000" w:fill="FFFF00"/>
        </w:rPr>
        <w:t>091-777-037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shd w:val="25pct" w:color="FF000" w:fill="FFFF00"/>
        </w:rPr>
        <w:t>ЗОО Вединский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shd w:val="25pct" w:color="FF000" w:fill="FFFF00"/>
        </w:rPr>
        <w:t>ՎԲԿ-ԷԱՃԱՊՁԲ-25/25</w:t>
      </w:r>
      <w:r>
        <w:rPr>
          <w:rFonts w:ascii="Calibri" w:hAnsi="Calibri" w:cstheme="minorHAnsi"/>
          <w:i/>
        </w:rPr>
        <w:br/>
      </w:r>
      <w:r>
        <w:rPr>
          <w:rFonts w:ascii="Calibri" w:hAnsi="Calibri" w:cstheme="minorHAnsi"/>
          <w:szCs w:val="20"/>
          <w:lang w:val="af-ZA"/>
          <w:shd w:val="25pct" w:color="FF000" w:fill="FFFF00"/>
        </w:rPr>
        <w:t>2025.10.28 </w:t>
      </w:r>
      <w:r>
        <w:rPr>
          <w:rFonts w:ascii="Calibri" w:hAnsi="Calibri" w:cstheme="minorHAnsi"/>
          <w:i/>
          <w:szCs w:val="20"/>
          <w:lang w:val="af-ZA"/>
        </w:rPr>
        <w:t xml:space="preserve">N </w:t>
      </w:r>
      <w:r>
        <w:rPr>
          <w:rFonts w:ascii="Calibri" w:hAnsi="Calibri" w:cstheme="minorHAnsi"/>
          <w:szCs w:val="20"/>
          <w:lang w:val="af-ZA"/>
          <w:shd w:val="25pct" w:color="FF000" w:fill="FFFF00"/>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shd w:val="25pct" w:color="FF000" w:fill="FFFF00"/>
        </w:rPr>
        <w:t>ЗОО Вединский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shd w:val="25pct" w:color="FF000" w:fill="FFFF00"/>
        </w:rPr>
        <w:t>ЗОО Вединский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shd w:val="25pct" w:color="FF000" w:fill="FFFF00"/>
        </w:rPr>
        <w:t>Приобретение топливо для нужд ЗАО «Медицинский центр Веди»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shd w:val="25pct" w:color="FF000" w:fill="FFFF00"/>
        </w:rPr>
        <w:t>Приобретение топливо для нужд ЗАО «Медицинский центр Веди»</w:t>
      </w:r>
      <w:r>
        <w:rPr>
          <w:rFonts w:ascii="Calibri" w:hAnsi="Calibri" w:cstheme="minorHAnsi"/>
          <w:b/>
          <w:lang w:val="ru-RU"/>
        </w:rPr>
        <w:t xml:space="preserve">ДЛЯ НУЖД  </w:t>
      </w:r>
      <w:r>
        <w:rPr>
          <w:rFonts w:ascii="Calibri" w:hAnsi="Calibri" w:cstheme="minorHAnsi"/>
          <w:b/>
          <w:sz w:val="24"/>
          <w:szCs w:val="24"/>
          <w:lang w:val="af-ZA"/>
          <w:shd w:val="25pct" w:color="FF000" w:fill="FFFF00"/>
        </w:rPr>
        <w:t>ЗОО Вединский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shd w:val="25pct" w:color="FF000" w:fill="FFFF00"/>
        </w:rPr>
        <w:t>ՎԲԿ-ԷԱՃԱՊՁԲ-25/25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shd w:val="25pct" w:color="FF000" w:fill="FFFF00"/>
        </w:rPr>
        <w:t>lusinebazikyan@mail.ru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shd w:val="25pct" w:color="FF000" w:fill="FFFF00"/>
        </w:rPr>
        <w:t>Приобретение топливо для нужд ЗАО «Медицинский центр Веди»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shd w:val="25pct" w:color="FF000" w:fill="FFFF00"/>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10:00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380</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4</w:t>
      </w:r>
      <w:r>
        <w:rPr>
          <w:rFonts w:ascii="Calibri" w:hAnsi="Calibri" w:cstheme="minorHAnsi"/>
          <w:szCs w:val="22"/>
        </w:rPr>
        <w:t xml:space="preserve"> драмом, евро </w:t>
      </w:r>
      <w:r>
        <w:rPr>
          <w:rFonts w:ascii="Calibri" w:hAnsi="Calibri" w:cstheme="minorHAnsi"/>
          <w:lang w:val="af-ZA"/>
          <w:shd w:val="25pct" w:color="FF000" w:fill="FFFF00"/>
        </w:rPr>
        <w:t>439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2025.11.11.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shd w:val="25pct" w:color="FF000" w:fill="FFFF00"/>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shd w:val="25pct" w:color="FF000" w:fill="FFFF00"/>
        </w:rPr>
        <w:t>ՎԲԿ-ԷԱՃԱՊՁԲ-25/25</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shd w:val="25pct" w:color="FF000" w:fill="FFFF00"/>
        </w:rPr>
        <w:t>ЗОО Вединский медицинский центр</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"ՎԲԿ-ԷԱՃԱՊՁԲ-25/25"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"ՎԲԿ-ԷԱՃԱՊՁԲ-25/25"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shd w:val="25pct" w:color="FF000" w:fill="FFFF00"/>
        </w:rPr>
        <w:t>ՎԲԿ-ԷԱՃԱՊՁԲ-25/25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температуре 15 °С: от 720 до 775 кг/м3, содержание серы: не более 10 мг/кг, массовая доля кислорода: не более 2,7%, объемная доля окислителей: не более: метанола - 3%, этанола - 5%, изопропилового спирта - 10%, изобутилового спирта - 10%, трет-бутилового спирта - 7%, эфиров (С5 и выше) - 15%, других окислителей - 10%, безопасность, маркировка и упаковка в соответствии с «Техническим регламентом топлив для двигателей внутреннего сгорания», утвержденным постановлением правительства РА №. 1592-Н от 11 ноября 2004 года. Поставка: по талонам. Место поставки: Араратская область, г. Веди, ул. Гаи 2/30. Обязательное условие – наличие автозаправочной станции в г. Веди.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ноября 2025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